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B586" w14:textId="2EB7FFC0" w:rsidR="00BA69A1" w:rsidRPr="000C66FB" w:rsidRDefault="00BA69A1" w:rsidP="00BA69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0C66F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        </w:t>
      </w:r>
      <w:r w:rsidR="00ED33E8" w:rsidRPr="000C66F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ΤΕΧΝΙΚΕΣ ΠΡΟΔΙΑΓΡΑΦΕΣ ΒΕΛΟΝΩΝ ΦΙΣΤΟΥΛΑΣ</w:t>
      </w:r>
    </w:p>
    <w:p w14:paraId="32EE9CDD" w14:textId="77777777" w:rsidR="00BA69A1" w:rsidRPr="003762B2" w:rsidRDefault="00BA69A1" w:rsidP="00BA6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                  </w:t>
      </w:r>
      <w:r w:rsidR="0097105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             </w:t>
      </w:r>
    </w:p>
    <w:p w14:paraId="07049332" w14:textId="4F41CCFC" w:rsidR="00BA69A1" w:rsidRDefault="00ED33E8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 xml:space="preserve">Η </w:t>
      </w:r>
      <w:proofErr w:type="spellStart"/>
      <w:r>
        <w:t>κόπτουσα</w:t>
      </w:r>
      <w:proofErr w:type="spellEnd"/>
      <w:r>
        <w:t xml:space="preserve"> επιφάνεια να είναι μικρή (κοντής </w:t>
      </w:r>
      <w:proofErr w:type="spellStart"/>
      <w:r>
        <w:t>λοξοτόμησης</w:t>
      </w:r>
      <w:proofErr w:type="spellEnd"/>
      <w:r>
        <w:t>) ώστε να προκαλείται ο δυνατόν μικρότερος τραυματισμός του αγγείου και να έχουμε μείωση του πόνου και ταχύτερη αιμόσταση.</w:t>
      </w:r>
    </w:p>
    <w:p w14:paraId="1FBA75B1" w14:textId="18A38156" w:rsidR="00ED33E8" w:rsidRDefault="00ED33E8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>Τα πτερύγια της πεταλούδας να είναι έτσι σχεδιασμένα ώστε το προσωπικό να τις χειρίζεται σταθερά και με άνεση χωρίς να γλιστράνε κατά την παρακέντηση.</w:t>
      </w:r>
    </w:p>
    <w:p w14:paraId="53A5773D" w14:textId="2F2886E5" w:rsidR="00ED33E8" w:rsidRDefault="00ED33E8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>Η βελόνα να διαθέτει οπή (</w:t>
      </w:r>
      <w:r>
        <w:rPr>
          <w:lang w:val="en-US"/>
        </w:rPr>
        <w:t>back</w:t>
      </w:r>
      <w:r w:rsidRPr="00ED33E8">
        <w:t xml:space="preserve"> </w:t>
      </w:r>
      <w:r>
        <w:rPr>
          <w:lang w:val="en-US"/>
        </w:rPr>
        <w:t>eye</w:t>
      </w:r>
      <w:r w:rsidRPr="00ED33E8">
        <w:t>)</w:t>
      </w:r>
      <w:r>
        <w:t xml:space="preserve"> το οποίο να είναι τοποθετημένο κοντά στην αιχμή της βελόνας για να εμποδίσει διαρροές όταν απομακρύνουμε τη βελόνα.</w:t>
      </w:r>
    </w:p>
    <w:p w14:paraId="40CBBC09" w14:textId="74007BB0" w:rsidR="00ED33E8" w:rsidRPr="00ED33E8" w:rsidRDefault="00ED33E8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>Μήκος βελόνας 20</w:t>
      </w:r>
      <w:r>
        <w:rPr>
          <w:lang w:val="en-US"/>
        </w:rPr>
        <w:t>MM, 25MM</w:t>
      </w:r>
    </w:p>
    <w:p w14:paraId="02E73CC5" w14:textId="11D385CF" w:rsidR="005E32D7" w:rsidRDefault="00ED33E8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 xml:space="preserve">Μήκος σωλήνας </w:t>
      </w:r>
      <w:r w:rsidR="00A13EF1">
        <w:t>15</w:t>
      </w:r>
      <w:r>
        <w:t>0</w:t>
      </w:r>
      <w:r>
        <w:rPr>
          <w:lang w:val="en-US"/>
        </w:rPr>
        <w:t>MM</w:t>
      </w:r>
      <w:r w:rsidR="00A13EF1">
        <w:t xml:space="preserve"> έως 300</w:t>
      </w:r>
      <w:r>
        <w:rPr>
          <w:lang w:val="en-US"/>
        </w:rPr>
        <w:t>MM</w:t>
      </w:r>
      <w:r w:rsidR="00A13EF1">
        <w:t>. Η ποιότητα του πλαστικού να είναι άριστη</w:t>
      </w:r>
      <w:r w:rsidR="0029360C" w:rsidRPr="0029360C">
        <w:t xml:space="preserve">, </w:t>
      </w:r>
      <w:r w:rsidR="0029360C">
        <w:t xml:space="preserve">διαυγής, να μην τσακίζει ώστε να αποφεύγεται η διακοπή </w:t>
      </w:r>
      <w:r w:rsidR="005E32D7">
        <w:t xml:space="preserve">της </w:t>
      </w:r>
      <w:r w:rsidR="000C66FB">
        <w:t>ρ</w:t>
      </w:r>
      <w:r w:rsidR="005E32D7">
        <w:t>οής του αίματος.</w:t>
      </w:r>
    </w:p>
    <w:p w14:paraId="695DCADC" w14:textId="499FBF8D" w:rsidR="005E32D7" w:rsidRDefault="005E32D7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>Οι βελόνες και οι σωλήνες του να είναι αποστειρωμένοι ελεύθερες πυρετογόνων και συσκευασμένες σε ατομική συσκευασία.</w:t>
      </w:r>
    </w:p>
    <w:p w14:paraId="5C76F9DE" w14:textId="77777777" w:rsidR="005E32D7" w:rsidRPr="005E32D7" w:rsidRDefault="005E32D7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 xml:space="preserve">Διαθέσιμοι διάμετροι </w:t>
      </w:r>
      <w:proofErr w:type="spellStart"/>
      <w:r>
        <w:t>βελόνων</w:t>
      </w:r>
      <w:proofErr w:type="spellEnd"/>
      <w:r>
        <w:t xml:space="preserve"> 16</w:t>
      </w:r>
      <w:r>
        <w:rPr>
          <w:lang w:val="en-US"/>
        </w:rPr>
        <w:t>G, 15G</w:t>
      </w:r>
    </w:p>
    <w:p w14:paraId="1EFE489B" w14:textId="3012D103" w:rsidR="005E32D7" w:rsidRDefault="005E32D7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 xml:space="preserve">Να διαθέτουν </w:t>
      </w:r>
      <w:proofErr w:type="spellStart"/>
      <w:r>
        <w:t>κλ</w:t>
      </w:r>
      <w:r w:rsidR="000C66FB">
        <w:t>ι</w:t>
      </w:r>
      <w:r>
        <w:t>πς</w:t>
      </w:r>
      <w:proofErr w:type="spellEnd"/>
      <w:r>
        <w:t xml:space="preserve"> για να μπορεί να γίνει διακοπή ροής του αίματος κατά τη διάρκεια της </w:t>
      </w:r>
      <w:proofErr w:type="spellStart"/>
      <w:r>
        <w:t>φλεβοκέντησης</w:t>
      </w:r>
      <w:proofErr w:type="spellEnd"/>
      <w:r>
        <w:t>.</w:t>
      </w:r>
    </w:p>
    <w:p w14:paraId="52FE5B0F" w14:textId="77777777" w:rsidR="005E32D7" w:rsidRDefault="005E32D7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>Να φέρουν επί της συσκευασίας τις απαραίτητες ενδείξεις.</w:t>
      </w:r>
    </w:p>
    <w:p w14:paraId="02DE6047" w14:textId="5A70A814" w:rsidR="00ED33E8" w:rsidRPr="00ED33E8" w:rsidRDefault="005E32D7" w:rsidP="00ED33E8">
      <w:pPr>
        <w:pStyle w:val="Web"/>
        <w:numPr>
          <w:ilvl w:val="0"/>
          <w:numId w:val="5"/>
        </w:numPr>
        <w:spacing w:line="360" w:lineRule="auto"/>
        <w:jc w:val="both"/>
      </w:pPr>
      <w:r>
        <w:t xml:space="preserve">Τα </w:t>
      </w:r>
      <w:r w:rsidR="000C66FB">
        <w:t>προϊόντα</w:t>
      </w:r>
      <w:r>
        <w:t xml:space="preserve"> να φέρουν </w:t>
      </w:r>
      <w:r w:rsidR="000C66FB">
        <w:t xml:space="preserve">τη </w:t>
      </w:r>
      <w:r>
        <w:t xml:space="preserve">σήμανση </w:t>
      </w:r>
      <w:r>
        <w:rPr>
          <w:lang w:val="en-US"/>
        </w:rPr>
        <w:t>CE</w:t>
      </w:r>
      <w:r w:rsidRPr="005E32D7">
        <w:t xml:space="preserve"> </w:t>
      </w:r>
      <w:r>
        <w:t xml:space="preserve">σύμφωνα με την κοινοτική οδηγία, να διαθέτει </w:t>
      </w:r>
      <w:r>
        <w:rPr>
          <w:lang w:val="en-US"/>
        </w:rPr>
        <w:t>ISO</w:t>
      </w:r>
      <w:r w:rsidRPr="005E32D7">
        <w:t xml:space="preserve"> 9626</w:t>
      </w:r>
      <w:r w:rsidRPr="000C66FB">
        <w:t>:</w:t>
      </w:r>
      <w:r w:rsidR="000C66FB" w:rsidRPr="000C66FB">
        <w:t>1991</w:t>
      </w:r>
      <w:r>
        <w:t xml:space="preserve">  </w:t>
      </w:r>
      <w:r w:rsidR="00A13EF1">
        <w:t xml:space="preserve"> </w:t>
      </w:r>
    </w:p>
    <w:p w14:paraId="44269A79" w14:textId="77777777" w:rsidR="00ED33E8" w:rsidRDefault="00ED33E8" w:rsidP="000C66FB">
      <w:pPr>
        <w:pStyle w:val="Web"/>
        <w:spacing w:line="360" w:lineRule="auto"/>
        <w:ind w:left="360"/>
        <w:jc w:val="both"/>
      </w:pPr>
    </w:p>
    <w:sectPr w:rsidR="00ED33E8" w:rsidSect="004A0B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2536E"/>
    <w:multiLevelType w:val="hybridMultilevel"/>
    <w:tmpl w:val="C92672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6003A"/>
    <w:multiLevelType w:val="hybridMultilevel"/>
    <w:tmpl w:val="E37830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0631C"/>
    <w:multiLevelType w:val="multilevel"/>
    <w:tmpl w:val="2342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65B9A"/>
    <w:multiLevelType w:val="hybridMultilevel"/>
    <w:tmpl w:val="783ABE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D4393"/>
    <w:multiLevelType w:val="hybridMultilevel"/>
    <w:tmpl w:val="4DECDF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92466">
    <w:abstractNumId w:val="2"/>
  </w:num>
  <w:num w:numId="2" w16cid:durableId="1153990188">
    <w:abstractNumId w:val="3"/>
  </w:num>
  <w:num w:numId="3" w16cid:durableId="2119793727">
    <w:abstractNumId w:val="0"/>
  </w:num>
  <w:num w:numId="4" w16cid:durableId="1189492972">
    <w:abstractNumId w:val="1"/>
  </w:num>
  <w:num w:numId="5" w16cid:durableId="1588609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53C"/>
    <w:rsid w:val="00064F26"/>
    <w:rsid w:val="000C66FB"/>
    <w:rsid w:val="002512B9"/>
    <w:rsid w:val="0029360C"/>
    <w:rsid w:val="002B1933"/>
    <w:rsid w:val="0030653C"/>
    <w:rsid w:val="004A0B09"/>
    <w:rsid w:val="005E32D7"/>
    <w:rsid w:val="0073170F"/>
    <w:rsid w:val="007E294B"/>
    <w:rsid w:val="00876230"/>
    <w:rsid w:val="008D2945"/>
    <w:rsid w:val="008F2F53"/>
    <w:rsid w:val="00902FB5"/>
    <w:rsid w:val="00971055"/>
    <w:rsid w:val="009B64DB"/>
    <w:rsid w:val="009E17E3"/>
    <w:rsid w:val="00A13EF1"/>
    <w:rsid w:val="00B3556B"/>
    <w:rsid w:val="00BA69A1"/>
    <w:rsid w:val="00C52CEA"/>
    <w:rsid w:val="00DB70AA"/>
    <w:rsid w:val="00E84D46"/>
    <w:rsid w:val="00ED33E8"/>
    <w:rsid w:val="00FB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B36B"/>
  <w15:docId w15:val="{9AF4125D-6770-4D89-84CA-D6BE007F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0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BA69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6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mlabdaki</dc:creator>
  <cp:keywords/>
  <dc:description/>
  <cp:lastModifiedBy>Ιωάννα Ζαβιδάκη</cp:lastModifiedBy>
  <cp:revision>2</cp:revision>
  <cp:lastPrinted>2022-07-26T10:14:00Z</cp:lastPrinted>
  <dcterms:created xsi:type="dcterms:W3CDTF">2022-03-18T11:12:00Z</dcterms:created>
  <dcterms:modified xsi:type="dcterms:W3CDTF">2022-07-26T10:17:00Z</dcterms:modified>
</cp:coreProperties>
</file>